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8111" w14:textId="3FDE57B3" w:rsidR="00E850C5" w:rsidRDefault="00E850C5" w:rsidP="00E850C5">
      <w:pPr>
        <w:pStyle w:val="Nagwek1"/>
        <w:jc w:val="center"/>
      </w:pPr>
      <w:r>
        <w:t>Regulamin budżetu młodzieżowego</w:t>
      </w:r>
    </w:p>
    <w:p w14:paraId="081C75BB" w14:textId="77777777" w:rsidR="00CA75D6" w:rsidRDefault="00CA75D6" w:rsidP="00CA75D6"/>
    <w:p w14:paraId="41C045FB" w14:textId="0E37B4FE" w:rsidR="00E75017" w:rsidRDefault="00CA75D6" w:rsidP="002056C2">
      <w:pPr>
        <w:ind w:firstLine="708"/>
      </w:pPr>
      <w:r>
        <w:t xml:space="preserve">Budżet młodzieżowy jest </w:t>
      </w:r>
      <w:r w:rsidR="00D73C09">
        <w:t xml:space="preserve">projektem mającym na celu zwiększenie sprawczości młodzieży w tworzeniu kultury na Żoliborzu. </w:t>
      </w:r>
      <w:r w:rsidR="009D057B" w:rsidRPr="009D057B">
        <w:t xml:space="preserve">Projekt zakłada zgłaszanie inicjatyw i  pomysłów  na warsztaty, aktywności i inne działania </w:t>
      </w:r>
      <w:proofErr w:type="spellStart"/>
      <w:r w:rsidR="009D057B" w:rsidRPr="009D057B">
        <w:t>kulturalno</w:t>
      </w:r>
      <w:proofErr w:type="spellEnd"/>
      <w:r w:rsidR="009D057B" w:rsidRPr="009D057B">
        <w:t xml:space="preserve"> – społeczne</w:t>
      </w:r>
      <w:r w:rsidR="009D057B">
        <w:t>,</w:t>
      </w:r>
      <w:r w:rsidR="009D057B" w:rsidRPr="009D057B">
        <w:t xml:space="preserve"> które zostaną zrealizowane w Centrum Lokalnym Żoliborz. Projekt skierowany jest do młodzieży zamieszkującej dzielnicę Żoliborz i całe miasto Warszawę</w:t>
      </w:r>
      <w:r w:rsidR="006D6CF5">
        <w:t xml:space="preserve"> Założenia niniejszego regulaminu opracowane zostały przez koordynatorkę, wraz z młodzieżą zaangażowaną w zespół roboczy. </w:t>
      </w:r>
    </w:p>
    <w:p w14:paraId="010E4BAC" w14:textId="77777777" w:rsidR="00E75017" w:rsidRDefault="00E75017" w:rsidP="00E75017">
      <w:pPr>
        <w:jc w:val="center"/>
        <w:sectPr w:rsidR="00E75017" w:rsidSect="00FD44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515341" w14:textId="2DC0C284" w:rsidR="0003618F" w:rsidRPr="00D34E43" w:rsidRDefault="00D34E43" w:rsidP="00D34E43">
      <w:pPr>
        <w:jc w:val="center"/>
        <w:rPr>
          <w:b/>
          <w:bCs/>
        </w:rPr>
      </w:pPr>
      <w:r w:rsidRPr="00D34E43">
        <w:rPr>
          <w:b/>
          <w:bCs/>
        </w:rPr>
        <w:t>1.</w:t>
      </w:r>
      <w:r>
        <w:rPr>
          <w:b/>
          <w:bCs/>
        </w:rPr>
        <w:t xml:space="preserve"> </w:t>
      </w:r>
      <w:r w:rsidR="0003618F" w:rsidRPr="00D34E43">
        <w:rPr>
          <w:b/>
          <w:bCs/>
        </w:rPr>
        <w:t>Zasady ogólne</w:t>
      </w:r>
      <w:r w:rsidR="00D525C4" w:rsidRPr="00D34E43">
        <w:rPr>
          <w:b/>
          <w:bCs/>
        </w:rPr>
        <w:t xml:space="preserve"> </w:t>
      </w:r>
    </w:p>
    <w:p w14:paraId="39A17226" w14:textId="5748656C" w:rsidR="00E850C5" w:rsidRDefault="00D34E43" w:rsidP="00D34E43">
      <w:pPr>
        <w:jc w:val="both"/>
      </w:pPr>
      <w:r>
        <w:t xml:space="preserve">1.1 </w:t>
      </w:r>
      <w:r w:rsidR="00E850C5">
        <w:t>Regulamin określa zasady wykorzystywania środków finansowych pochodzących z budżetu  Żoliborskiego Domu Kultury</w:t>
      </w:r>
      <w:r w:rsidR="00063A25">
        <w:t>.</w:t>
      </w:r>
    </w:p>
    <w:p w14:paraId="74699699" w14:textId="7A2E6B32" w:rsidR="00E850C5" w:rsidRDefault="00D34E43" w:rsidP="00D34E43">
      <w:pPr>
        <w:jc w:val="both"/>
      </w:pPr>
      <w:r>
        <w:t xml:space="preserve">1.2 </w:t>
      </w:r>
      <w:r w:rsidR="00E850C5">
        <w:t>Budżet młodzieżowy</w:t>
      </w:r>
      <w:r w:rsidR="00063A25">
        <w:t xml:space="preserve"> (dalej „BM”)</w:t>
      </w:r>
      <w:r w:rsidR="00E850C5">
        <w:t xml:space="preserve"> jest organizowany w Centrum Lokaln</w:t>
      </w:r>
      <w:r w:rsidR="00063A25">
        <w:t>ym</w:t>
      </w:r>
      <w:r w:rsidR="00E850C5">
        <w:t xml:space="preserve"> Żoliborz w Warszawie</w:t>
      </w:r>
      <w:r w:rsidR="00725FE3">
        <w:t>, ul. Rydygiera 6b.</w:t>
      </w:r>
    </w:p>
    <w:p w14:paraId="56A6DA33" w14:textId="37205CB5" w:rsidR="00E850C5" w:rsidRPr="00D34E43" w:rsidRDefault="00D34E43" w:rsidP="00D34E43">
      <w:pPr>
        <w:jc w:val="both"/>
      </w:pPr>
      <w:r>
        <w:t xml:space="preserve">1.3 </w:t>
      </w:r>
      <w:r w:rsidR="00E850C5">
        <w:t xml:space="preserve">W BM na realizacje zwycięskich projektów przeznaczone jest </w:t>
      </w:r>
      <w:r w:rsidR="00063A25">
        <w:t xml:space="preserve">do </w:t>
      </w:r>
      <w:r w:rsidR="00E850C5">
        <w:t xml:space="preserve">8000 </w:t>
      </w:r>
      <w:r w:rsidR="00E850C5" w:rsidRPr="00D34E43">
        <w:t>złotych.</w:t>
      </w:r>
    </w:p>
    <w:p w14:paraId="1B353B9A" w14:textId="3049D909" w:rsidR="00E850C5" w:rsidRPr="009D057B" w:rsidRDefault="00D34E43" w:rsidP="009D057B">
      <w:pPr>
        <w:pStyle w:val="pf0"/>
        <w:rPr>
          <w:rFonts w:asciiTheme="minorHAnsi" w:hAnsiTheme="minorHAnsi" w:cstheme="minorHAnsi"/>
          <w:sz w:val="22"/>
          <w:szCs w:val="22"/>
        </w:rPr>
      </w:pPr>
      <w:r w:rsidRPr="00D34E43">
        <w:t xml:space="preserve">1.4 </w:t>
      </w:r>
      <w:r w:rsidR="009D057B" w:rsidRPr="009D057B">
        <w:rPr>
          <w:rStyle w:val="cf01"/>
          <w:rFonts w:asciiTheme="minorHAnsi" w:hAnsiTheme="minorHAnsi" w:cstheme="minorHAnsi"/>
          <w:sz w:val="22"/>
          <w:szCs w:val="22"/>
        </w:rPr>
        <w:t xml:space="preserve">BM merytorycznie </w:t>
      </w:r>
      <w:r w:rsidR="00E850C5" w:rsidRPr="009D057B">
        <w:rPr>
          <w:rFonts w:asciiTheme="minorHAnsi" w:hAnsiTheme="minorHAnsi" w:cstheme="minorHAnsi"/>
          <w:sz w:val="22"/>
          <w:szCs w:val="22"/>
        </w:rPr>
        <w:t xml:space="preserve">zarządza zespół roboczy złożony z </w:t>
      </w:r>
      <w:r w:rsidR="00BE567E" w:rsidRPr="009D057B">
        <w:rPr>
          <w:rFonts w:asciiTheme="minorHAnsi" w:hAnsiTheme="minorHAnsi" w:cstheme="minorHAnsi"/>
          <w:sz w:val="22"/>
          <w:szCs w:val="22"/>
        </w:rPr>
        <w:t>przedstawicieli młodzieży</w:t>
      </w:r>
      <w:r w:rsidR="00E850C5" w:rsidRPr="009D057B">
        <w:rPr>
          <w:rFonts w:asciiTheme="minorHAnsi" w:hAnsiTheme="minorHAnsi" w:cstheme="minorHAnsi"/>
          <w:sz w:val="22"/>
          <w:szCs w:val="22"/>
        </w:rPr>
        <w:t>:</w:t>
      </w:r>
    </w:p>
    <w:p w14:paraId="78288EA8" w14:textId="7D96D954" w:rsidR="00E850C5" w:rsidRPr="00FD0A72" w:rsidRDefault="00E850C5" w:rsidP="00D34E43">
      <w:pPr>
        <w:jc w:val="both"/>
        <w:rPr>
          <w:lang w:val="en-US"/>
        </w:rPr>
      </w:pPr>
      <w:r w:rsidRPr="00FD0A72">
        <w:rPr>
          <w:lang w:val="en-US"/>
        </w:rPr>
        <w:t xml:space="preserve">- Margarita </w:t>
      </w:r>
      <w:proofErr w:type="spellStart"/>
      <w:r w:rsidRPr="00FD0A72">
        <w:rPr>
          <w:lang w:val="en-US"/>
        </w:rPr>
        <w:t>A</w:t>
      </w:r>
      <w:r w:rsidR="00E75017" w:rsidRPr="00FD0A72">
        <w:rPr>
          <w:lang w:val="en-US"/>
        </w:rPr>
        <w:t>r</w:t>
      </w:r>
      <w:r w:rsidRPr="00FD0A72">
        <w:rPr>
          <w:lang w:val="en-US"/>
        </w:rPr>
        <w:t>temova</w:t>
      </w:r>
      <w:proofErr w:type="spellEnd"/>
    </w:p>
    <w:p w14:paraId="1ED4FE69" w14:textId="05DC6395" w:rsidR="00E850C5" w:rsidRPr="00FD0A72" w:rsidRDefault="00E850C5" w:rsidP="00D34E43">
      <w:pPr>
        <w:jc w:val="both"/>
        <w:rPr>
          <w:lang w:val="en-US"/>
        </w:rPr>
      </w:pPr>
      <w:r w:rsidRPr="00FD0A72">
        <w:rPr>
          <w:lang w:val="en-US"/>
        </w:rPr>
        <w:t>- Maja Głąb</w:t>
      </w:r>
    </w:p>
    <w:p w14:paraId="170F5B1F" w14:textId="7EE6BB65" w:rsidR="00A26FA6" w:rsidRPr="00FD0A72" w:rsidRDefault="00A26FA6" w:rsidP="00D34E43">
      <w:pPr>
        <w:jc w:val="both"/>
        <w:rPr>
          <w:lang w:val="en-US"/>
        </w:rPr>
      </w:pPr>
      <w:r w:rsidRPr="00FD0A72">
        <w:rPr>
          <w:lang w:val="en-US"/>
        </w:rPr>
        <w:t>- Jan Golonka</w:t>
      </w:r>
    </w:p>
    <w:p w14:paraId="119EB14A" w14:textId="70D25953" w:rsidR="00063A25" w:rsidRPr="00D34E43" w:rsidRDefault="00063A25" w:rsidP="00D34E43">
      <w:pPr>
        <w:jc w:val="both"/>
      </w:pPr>
      <w:r w:rsidRPr="00D34E43">
        <w:t xml:space="preserve">- Joanna Kordas </w:t>
      </w:r>
    </w:p>
    <w:p w14:paraId="668E04B6" w14:textId="1112E2C0" w:rsidR="00E850C5" w:rsidRPr="00D34E43" w:rsidRDefault="00E850C5" w:rsidP="00D34E43">
      <w:pPr>
        <w:jc w:val="both"/>
      </w:pPr>
      <w:r w:rsidRPr="00D34E43">
        <w:t>1.5 Nad pracą BM czuwa koordynatorka: Ewa Szymanek</w:t>
      </w:r>
      <w:r w:rsidR="00063A25" w:rsidRPr="00D34E43">
        <w:t xml:space="preserve"> (</w:t>
      </w:r>
      <w:hyperlink r:id="rId8" w:history="1">
        <w:r w:rsidR="00D34E43" w:rsidRPr="00D34E43">
          <w:rPr>
            <w:rStyle w:val="Hipercze"/>
            <w:color w:val="auto"/>
          </w:rPr>
          <w:t>eszymanek@zoliborskidomkultury.pl</w:t>
        </w:r>
      </w:hyperlink>
      <w:r w:rsidR="00063A25" w:rsidRPr="00D34E43">
        <w:t>)</w:t>
      </w:r>
    </w:p>
    <w:p w14:paraId="7741BDFD" w14:textId="080A647B" w:rsidR="00D34E43" w:rsidRPr="00D34E43" w:rsidRDefault="00D34E43" w:rsidP="00D34E43">
      <w:pPr>
        <w:jc w:val="both"/>
      </w:pPr>
      <w:r w:rsidRPr="00D34E43">
        <w:t>1.6 Zespół roboczy może ingerować w merytoryczny zakres propozycji projektów.</w:t>
      </w:r>
    </w:p>
    <w:p w14:paraId="56F15CA7" w14:textId="77777777" w:rsidR="00BE567E" w:rsidRDefault="00BE567E" w:rsidP="00D34E43">
      <w:pPr>
        <w:jc w:val="center"/>
        <w:rPr>
          <w:b/>
          <w:bCs/>
        </w:rPr>
      </w:pPr>
    </w:p>
    <w:p w14:paraId="3A28B175" w14:textId="03951B02" w:rsidR="005F7F77" w:rsidRPr="00D34E43" w:rsidRDefault="00D34E43" w:rsidP="00D34E43">
      <w:pPr>
        <w:ind w:left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5F7F77" w:rsidRPr="00D34E43">
        <w:rPr>
          <w:b/>
          <w:bCs/>
        </w:rPr>
        <w:t>Pisanie i składanie projektów</w:t>
      </w:r>
    </w:p>
    <w:p w14:paraId="7BC48ABC" w14:textId="3AAFA605" w:rsidR="005F7F77" w:rsidRDefault="00D34E43" w:rsidP="00D34E43">
      <w:pPr>
        <w:jc w:val="both"/>
      </w:pPr>
      <w:r>
        <w:t xml:space="preserve">2.1 </w:t>
      </w:r>
      <w:r w:rsidR="005F7F77">
        <w:t xml:space="preserve">Projekt może </w:t>
      </w:r>
      <w:r w:rsidR="009C138F">
        <w:t>zgłosić</w:t>
      </w:r>
      <w:r w:rsidR="005F7F77">
        <w:t xml:space="preserve"> młodzież od 13 do 18 roku życia, w grupie do 3 osób, z </w:t>
      </w:r>
      <w:r w:rsidR="009D057B">
        <w:t>d</w:t>
      </w:r>
      <w:r w:rsidR="009D057B" w:rsidRPr="009D057B">
        <w:t>zielnicy Żoliborz i m.st Warszawy</w:t>
      </w:r>
      <w:r w:rsidR="009D057B">
        <w:t>.</w:t>
      </w:r>
    </w:p>
    <w:p w14:paraId="714B06E9" w14:textId="4EEA2648" w:rsidR="00063A25" w:rsidRDefault="00D34E43" w:rsidP="00D34E43">
      <w:pPr>
        <w:jc w:val="both"/>
      </w:pPr>
      <w:r>
        <w:t xml:space="preserve">2.2 </w:t>
      </w:r>
      <w:r w:rsidR="00725FE3">
        <w:t xml:space="preserve">Projekty można składać do </w:t>
      </w:r>
      <w:r w:rsidR="00E05832">
        <w:t>31</w:t>
      </w:r>
      <w:r w:rsidR="00725FE3">
        <w:t xml:space="preserve">.03.2024 do godz. 23:59. Po tym terminie projekty nie będą brane pod uwagę. </w:t>
      </w:r>
    </w:p>
    <w:p w14:paraId="0E188E94" w14:textId="781F77F4" w:rsidR="00472713" w:rsidRDefault="00D34E43" w:rsidP="00D34E43">
      <w:pPr>
        <w:jc w:val="both"/>
      </w:pPr>
      <w:r>
        <w:t xml:space="preserve">2.3 </w:t>
      </w:r>
      <w:r w:rsidR="00725FE3">
        <w:t xml:space="preserve">Weryfikacja wniosków potrwa do </w:t>
      </w:r>
      <w:r w:rsidR="00E05832">
        <w:t>14</w:t>
      </w:r>
      <w:r w:rsidR="00725FE3">
        <w:t>.0</w:t>
      </w:r>
      <w:r w:rsidR="00E05832">
        <w:t>4</w:t>
      </w:r>
      <w:r w:rsidR="00725FE3">
        <w:t xml:space="preserve">.2024. Ogłoszenie zwycięskich projektów: </w:t>
      </w:r>
      <w:r w:rsidR="00E05832">
        <w:t>19</w:t>
      </w:r>
      <w:r w:rsidR="00725FE3">
        <w:t xml:space="preserve">.04.2024. Głosowanie: </w:t>
      </w:r>
      <w:r w:rsidR="00E05832">
        <w:t>26</w:t>
      </w:r>
      <w:r w:rsidR="00725FE3">
        <w:t>.04.2024-</w:t>
      </w:r>
      <w:r w:rsidR="00E05832">
        <w:t>10</w:t>
      </w:r>
      <w:r w:rsidR="00472713">
        <w:t>.0</w:t>
      </w:r>
      <w:r w:rsidR="00E05832">
        <w:t>5</w:t>
      </w:r>
      <w:r w:rsidR="00472713">
        <w:t>.2024.</w:t>
      </w:r>
    </w:p>
    <w:p w14:paraId="7B50A583" w14:textId="2D2FAAD5" w:rsidR="00472713" w:rsidRDefault="00D34E43" w:rsidP="00D34E43">
      <w:pPr>
        <w:jc w:val="both"/>
      </w:pPr>
      <w:r>
        <w:t xml:space="preserve">2.4 </w:t>
      </w:r>
      <w:r w:rsidR="005F7F77">
        <w:t>Członkowie zespołu roboczego</w:t>
      </w:r>
      <w:r w:rsidR="00CA75D6">
        <w:t xml:space="preserve"> oraz pracownicy Żoliborskiego Domu Kultury</w:t>
      </w:r>
      <w:r w:rsidR="005F7F77">
        <w:t xml:space="preserve"> nie mogą składać projektów.</w:t>
      </w:r>
    </w:p>
    <w:p w14:paraId="7B0FBFD5" w14:textId="227F4F95" w:rsidR="00472713" w:rsidRDefault="00D34E43" w:rsidP="00D34E43">
      <w:pPr>
        <w:jc w:val="both"/>
      </w:pPr>
      <w:r>
        <w:t xml:space="preserve">2.4 </w:t>
      </w:r>
      <w:r w:rsidR="005F7F77">
        <w:t xml:space="preserve">Projekt należy składać poprzez formularz internetowy </w:t>
      </w:r>
      <w:r w:rsidR="009C138F">
        <w:t xml:space="preserve">dostępny </w:t>
      </w:r>
      <w:r w:rsidR="005F7F77">
        <w:t>na stronie</w:t>
      </w:r>
      <w:r w:rsidR="009C138F">
        <w:t xml:space="preserve">: </w:t>
      </w:r>
      <w:r w:rsidR="00563C3C" w:rsidRPr="00563C3C">
        <w:t>https://forms.office.com/pages/responsepage.aspx?id=DQSIkWdsW0yxEjajBLZtrQAAAAAAAAAAAAN__mA_dMxUMEVZUEdYR1c2Q0tJQkJWOEg3UEc4R0JSSi4u</w:t>
      </w:r>
    </w:p>
    <w:p w14:paraId="1198D446" w14:textId="4D048D5E" w:rsidR="00472713" w:rsidRDefault="00D34E43" w:rsidP="00D34E43">
      <w:pPr>
        <w:jc w:val="both"/>
      </w:pPr>
      <w:r>
        <w:t xml:space="preserve">2.5 </w:t>
      </w:r>
      <w:r w:rsidR="005F7F77">
        <w:t xml:space="preserve">Projekty </w:t>
      </w:r>
      <w:r w:rsidR="0059195A">
        <w:t xml:space="preserve">muszą być </w:t>
      </w:r>
      <w:r w:rsidR="00472713">
        <w:t>realizowane</w:t>
      </w:r>
      <w:r w:rsidR="0059195A">
        <w:t xml:space="preserve"> </w:t>
      </w:r>
      <w:r w:rsidR="00CA75D6">
        <w:t>w Centrum Lokalnym Żoliborz</w:t>
      </w:r>
      <w:r w:rsidR="0059195A">
        <w:t>.</w:t>
      </w:r>
    </w:p>
    <w:p w14:paraId="58B18B48" w14:textId="5605369E" w:rsidR="00DB0E0E" w:rsidRDefault="00D34E43" w:rsidP="00BE567E">
      <w:pPr>
        <w:jc w:val="both"/>
      </w:pPr>
      <w:r>
        <w:lastRenderedPageBreak/>
        <w:t xml:space="preserve">2.6 </w:t>
      </w:r>
      <w:r w:rsidR="0059195A">
        <w:t>Projekty muszą obejmować całość kosztów związanych z ich realizacją – większe projekty</w:t>
      </w:r>
      <w:r w:rsidR="00CA75D6">
        <w:t xml:space="preserve"> finansowane będą</w:t>
      </w:r>
      <w:r w:rsidR="0059195A">
        <w:t xml:space="preserve"> do </w:t>
      </w:r>
      <w:r w:rsidR="00CA75D6">
        <w:t xml:space="preserve">kwoty </w:t>
      </w:r>
      <w:r w:rsidR="0059195A">
        <w:t>2</w:t>
      </w:r>
      <w:r w:rsidR="00CA75D6">
        <w:t xml:space="preserve"> </w:t>
      </w:r>
      <w:r w:rsidR="0059195A">
        <w:t>000 zł, mniejsze projekty do</w:t>
      </w:r>
      <w:r w:rsidR="00CA75D6">
        <w:t xml:space="preserve"> kwoty</w:t>
      </w:r>
      <w:r w:rsidR="0059195A">
        <w:t xml:space="preserve"> </w:t>
      </w:r>
      <w:r w:rsidR="00472713">
        <w:t>1</w:t>
      </w:r>
      <w:r w:rsidR="00CA75D6">
        <w:t xml:space="preserve"> </w:t>
      </w:r>
      <w:r w:rsidR="00472713">
        <w:t>000 zł.</w:t>
      </w:r>
    </w:p>
    <w:p w14:paraId="15A43416" w14:textId="7CB7FEFE" w:rsidR="00FA0A10" w:rsidRPr="00BE567E" w:rsidRDefault="00FA0A10" w:rsidP="00BE567E">
      <w:pPr>
        <w:jc w:val="both"/>
      </w:pPr>
      <w:r>
        <w:t>2.7 W formularzu zgłoszeniowym należy podać następujące dane: imię i nazwisko lidera projektu, tytuł projektu oraz adres mailowy do kontaktu.</w:t>
      </w:r>
    </w:p>
    <w:p w14:paraId="43A972BC" w14:textId="4EF3B1B7" w:rsidR="00F3796D" w:rsidRPr="00D34E43" w:rsidRDefault="00D34E43" w:rsidP="00D34E43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 w:rsidR="0003618F" w:rsidRPr="00D34E43">
        <w:rPr>
          <w:b/>
          <w:bCs/>
        </w:rPr>
        <w:t>Zasady weryfikacji projektu</w:t>
      </w:r>
    </w:p>
    <w:p w14:paraId="300D3356" w14:textId="657CF8D6" w:rsidR="00F3796D" w:rsidRDefault="00D525C4" w:rsidP="00D34E43">
      <w:pPr>
        <w:jc w:val="both"/>
      </w:pPr>
      <w:r>
        <w:t>3</w:t>
      </w:r>
      <w:r w:rsidR="00F3796D">
        <w:t>.1 Projekty weryfikują członk</w:t>
      </w:r>
      <w:r w:rsidR="00BE567E">
        <w:t>owi</w:t>
      </w:r>
      <w:r w:rsidR="00F3796D">
        <w:t>e BM</w:t>
      </w:r>
      <w:r w:rsidR="00472713">
        <w:t xml:space="preserve">, koordynatorka projektu Ewa Szymanek oraz koordynator </w:t>
      </w:r>
      <w:r w:rsidR="00CA75D6">
        <w:t>Centrum Lokalnego Żoliborz</w:t>
      </w:r>
      <w:r w:rsidR="00CA75D6">
        <w:rPr>
          <w:rStyle w:val="Odwoaniedokomentarza"/>
        </w:rPr>
        <w:t xml:space="preserve"> L</w:t>
      </w:r>
      <w:r w:rsidR="00472713">
        <w:t xml:space="preserve">eszek Nurzyński. </w:t>
      </w:r>
    </w:p>
    <w:p w14:paraId="5C70F424" w14:textId="35CE5B06" w:rsidR="00F3796D" w:rsidRDefault="00D525C4" w:rsidP="00D34E43">
      <w:pPr>
        <w:jc w:val="both"/>
      </w:pPr>
      <w:r>
        <w:t>3</w:t>
      </w:r>
      <w:r w:rsidR="00F3796D">
        <w:t>.2 Projekty są sprawdzane pod kątem poprawności i zgodności z regulaminem, a także trafności oszacowania kosztów ujętych w projekcie.</w:t>
      </w:r>
    </w:p>
    <w:p w14:paraId="1FE0FAAA" w14:textId="56125820" w:rsidR="00846A51" w:rsidRDefault="00D525C4" w:rsidP="00D34E43">
      <w:pPr>
        <w:jc w:val="both"/>
      </w:pPr>
      <w:r>
        <w:t>3</w:t>
      </w:r>
      <w:r w:rsidR="00F3796D">
        <w:t>.3 Jeśli projekt zawiera niejasności, błędy lub braki uniemożliwiające jego realizację, członk</w:t>
      </w:r>
      <w:r w:rsidR="00BE567E">
        <w:t>owie</w:t>
      </w:r>
      <w:r w:rsidR="00F3796D">
        <w:t xml:space="preserve"> BM zwracają go do poprawy, dają</w:t>
      </w:r>
      <w:r>
        <w:t>c</w:t>
      </w:r>
      <w:r w:rsidR="00F3796D">
        <w:t xml:space="preserve"> </w:t>
      </w:r>
      <w:r w:rsidR="00846A51">
        <w:t>wskazówkę, co należy zmienić.</w:t>
      </w:r>
    </w:p>
    <w:p w14:paraId="76A3E20D" w14:textId="707E82FC" w:rsidR="00F3796D" w:rsidRDefault="00D525C4" w:rsidP="00D34E43">
      <w:pPr>
        <w:jc w:val="both"/>
      </w:pPr>
      <w:r>
        <w:t>3</w:t>
      </w:r>
      <w:r w:rsidR="00846A51">
        <w:t>.4 Jeśli projekty ze sobą kolidują, bo dotyczą podobnej sprawy lub miejsca, członk</w:t>
      </w:r>
      <w:r w:rsidR="00F26A49">
        <w:t>owie</w:t>
      </w:r>
      <w:r w:rsidR="00846A51">
        <w:t xml:space="preserve"> BM zwracają je autorom/kom, dając wskazówkę, co można zrobić, by uniknąć kolizji </w:t>
      </w:r>
      <w:r>
        <w:t>(</w:t>
      </w:r>
      <w:r w:rsidR="00846A51">
        <w:t>np. napisać wspólnie jeden projekt</w:t>
      </w:r>
      <w:r w:rsidR="009D057B">
        <w:t>).</w:t>
      </w:r>
    </w:p>
    <w:p w14:paraId="6C266A0A" w14:textId="5702765B" w:rsidR="00472713" w:rsidRDefault="00D525C4" w:rsidP="00D34E43">
      <w:pPr>
        <w:jc w:val="both"/>
      </w:pPr>
      <w:r>
        <w:t>3</w:t>
      </w:r>
      <w:r w:rsidR="00846A51">
        <w:t>.5  Czas na poprawę projektu</w:t>
      </w:r>
      <w:r w:rsidR="0039129E">
        <w:t xml:space="preserve"> wynosi </w:t>
      </w:r>
      <w:r w:rsidR="00CA75D6">
        <w:t>7</w:t>
      </w:r>
      <w:r w:rsidR="00472713">
        <w:t xml:space="preserve"> dni</w:t>
      </w:r>
      <w:r w:rsidR="0039129E">
        <w:t xml:space="preserve">. Niepoprawione projekty </w:t>
      </w:r>
      <w:r w:rsidR="00846A51">
        <w:t xml:space="preserve"> </w:t>
      </w:r>
      <w:r w:rsidR="00472713">
        <w:t xml:space="preserve">po upływie </w:t>
      </w:r>
      <w:r w:rsidR="00CA75D6">
        <w:t>7</w:t>
      </w:r>
      <w:r w:rsidR="00472713">
        <w:t xml:space="preserve"> dni zostają odrzucone.</w:t>
      </w:r>
    </w:p>
    <w:p w14:paraId="3540E14A" w14:textId="412102D4" w:rsidR="0039129E" w:rsidRDefault="00D525C4" w:rsidP="00D34E43">
      <w:pPr>
        <w:jc w:val="both"/>
      </w:pPr>
      <w:r>
        <w:t>3</w:t>
      </w:r>
      <w:r w:rsidR="0039129E">
        <w:t xml:space="preserve">.6 Projekty, które zawierają treści powszechnie uznawane za obraźliwe, które dyskryminują osobę lub grupę lub mogą być odebrane jako społecznie naganne, nie </w:t>
      </w:r>
      <w:r w:rsidR="00472713">
        <w:t>będą</w:t>
      </w:r>
      <w:r w:rsidR="0039129E">
        <w:t xml:space="preserve"> rozpatrywane.</w:t>
      </w:r>
    </w:p>
    <w:p w14:paraId="1D959F76" w14:textId="216B3627" w:rsidR="00D525C4" w:rsidRDefault="00D525C4" w:rsidP="00D34E43">
      <w:pPr>
        <w:jc w:val="both"/>
      </w:pPr>
      <w:r>
        <w:t xml:space="preserve">3.7 </w:t>
      </w:r>
      <w:r w:rsidR="00D34E43">
        <w:t>Projekty nie mogą mieć charakteru politycznego ani promować żadnej partii politycznej.</w:t>
      </w:r>
    </w:p>
    <w:p w14:paraId="558CD4EA" w14:textId="699C84F1" w:rsidR="00D525C4" w:rsidRDefault="00D525C4" w:rsidP="00D34E43">
      <w:pPr>
        <w:jc w:val="both"/>
      </w:pPr>
      <w:r>
        <w:t>3.7 Projekty muszą być realizowane na rzecz lokalnej społeczności i mieć charakter edukacyjny, kulturalny, społeczny</w:t>
      </w:r>
      <w:r w:rsidR="00CA75D6">
        <w:t xml:space="preserve"> albo</w:t>
      </w:r>
      <w:r>
        <w:t xml:space="preserve"> obywatelski.</w:t>
      </w:r>
    </w:p>
    <w:p w14:paraId="28DCA9A3" w14:textId="5B6969C9" w:rsidR="00CA75D6" w:rsidRPr="00CA75D6" w:rsidRDefault="00D34E43" w:rsidP="00D34E43">
      <w:pPr>
        <w:jc w:val="both"/>
        <w:rPr>
          <w:rFonts w:cstheme="minorHAnsi"/>
        </w:rPr>
      </w:pPr>
      <w:r w:rsidRPr="00CA75D6">
        <w:rPr>
          <w:rFonts w:cstheme="minorHAnsi"/>
        </w:rPr>
        <w:t>3.8</w:t>
      </w:r>
      <w:r w:rsidR="00CA75D6" w:rsidRPr="00CA75D6">
        <w:rPr>
          <w:rFonts w:cstheme="minorHAnsi"/>
        </w:rPr>
        <w:t xml:space="preserve"> </w:t>
      </w:r>
      <w:r w:rsidR="00CA75D6" w:rsidRPr="00CA75D6">
        <w:rPr>
          <w:rStyle w:val="cf01"/>
          <w:rFonts w:asciiTheme="minorHAnsi" w:hAnsiTheme="minorHAnsi" w:cstheme="minorHAnsi"/>
          <w:sz w:val="22"/>
          <w:szCs w:val="22"/>
        </w:rPr>
        <w:t>Osoby prowadzące działania (np.</w:t>
      </w:r>
      <w:r w:rsidR="00CA75D6">
        <w:rPr>
          <w:rStyle w:val="cf01"/>
          <w:rFonts w:asciiTheme="minorHAnsi" w:hAnsiTheme="minorHAnsi" w:cstheme="minorHAnsi"/>
          <w:sz w:val="22"/>
          <w:szCs w:val="22"/>
        </w:rPr>
        <w:t xml:space="preserve"> w</w:t>
      </w:r>
      <w:r w:rsidR="00CA75D6" w:rsidRPr="00CA75D6">
        <w:rPr>
          <w:rStyle w:val="cf01"/>
          <w:rFonts w:asciiTheme="minorHAnsi" w:hAnsiTheme="minorHAnsi" w:cstheme="minorHAnsi"/>
          <w:sz w:val="22"/>
          <w:szCs w:val="22"/>
        </w:rPr>
        <w:t>arsztat, spotkanie) w ramach projektów muszą być pełnoletnie.</w:t>
      </w:r>
    </w:p>
    <w:p w14:paraId="12817F6A" w14:textId="7095127F" w:rsidR="008A704B" w:rsidRDefault="00D525C4" w:rsidP="00D34E43">
      <w:pPr>
        <w:jc w:val="both"/>
      </w:pPr>
      <w:r>
        <w:t>3</w:t>
      </w:r>
      <w:r w:rsidR="008A704B">
        <w:t>.</w:t>
      </w:r>
      <w:r w:rsidR="00D34E43">
        <w:t>9</w:t>
      </w:r>
      <w:r w:rsidR="008A704B">
        <w:t xml:space="preserve"> Wyniki weryfikacji zostaną przekazane autorom/kom </w:t>
      </w:r>
      <w:r w:rsidR="00472713">
        <w:t xml:space="preserve">drogą elektroniczną (mail) </w:t>
      </w:r>
      <w:r w:rsidR="008A704B">
        <w:t>a następnie opublikowane</w:t>
      </w:r>
      <w:r w:rsidR="00563C3C">
        <w:t xml:space="preserve"> wraz z tytułami projektów,</w:t>
      </w:r>
      <w:r w:rsidR="002B0C3D">
        <w:t xml:space="preserve"> na stronie </w:t>
      </w:r>
      <w:r w:rsidR="00472713">
        <w:t>Żoliborskiego Domu Kultury (</w:t>
      </w:r>
      <w:hyperlink r:id="rId9" w:history="1">
        <w:r w:rsidR="00472713" w:rsidRPr="00993939">
          <w:rPr>
            <w:rStyle w:val="Hipercze"/>
          </w:rPr>
          <w:t>www.zoliborskidomkultury.pl</w:t>
        </w:r>
      </w:hyperlink>
      <w:r w:rsidR="00472713">
        <w:t>), na Facebooku Centrum Lokalnego Żoliborz (</w:t>
      </w:r>
      <w:hyperlink r:id="rId10" w:history="1">
        <w:r w:rsidR="00472713" w:rsidRPr="00CB5284">
          <w:rPr>
            <w:rStyle w:val="Hipercze"/>
          </w:rPr>
          <w:t>www.facebook.com/CLZoliborz</w:t>
        </w:r>
      </w:hyperlink>
      <w:r w:rsidR="00472713">
        <w:t>), a także na kontach na Instagramie Budżetu Młodzieżowego (</w:t>
      </w:r>
      <w:r w:rsidR="00D34E43">
        <w:t>www.</w:t>
      </w:r>
      <w:r w:rsidR="00894290">
        <w:t>instagram.com/</w:t>
      </w:r>
      <w:r w:rsidR="00472713">
        <w:t>budzet.mlodziezowy.bmw) i Centrum Lokalnego Żoliborz (</w:t>
      </w:r>
      <w:hyperlink r:id="rId11" w:history="1">
        <w:r w:rsidR="00563C3C" w:rsidRPr="00CB5284">
          <w:rPr>
            <w:rStyle w:val="Hipercze"/>
          </w:rPr>
          <w:t>www.instagram.com/clzoliborz</w:t>
        </w:r>
      </w:hyperlink>
      <w:r w:rsidR="00472713">
        <w:t>).</w:t>
      </w:r>
      <w:r w:rsidR="00563C3C">
        <w:t xml:space="preserve"> </w:t>
      </w:r>
    </w:p>
    <w:p w14:paraId="5B214A83" w14:textId="573B6273" w:rsidR="00597D6E" w:rsidRPr="00E75017" w:rsidRDefault="00516A30" w:rsidP="00E75017">
      <w:pPr>
        <w:jc w:val="center"/>
        <w:rPr>
          <w:b/>
          <w:bCs/>
        </w:rPr>
      </w:pPr>
      <w:r>
        <w:rPr>
          <w:b/>
          <w:bCs/>
        </w:rPr>
        <w:t>4</w:t>
      </w:r>
      <w:r w:rsidR="00597D6E" w:rsidRPr="00E75017">
        <w:rPr>
          <w:b/>
          <w:bCs/>
        </w:rPr>
        <w:t>. Wybór projektów i głosowanie</w:t>
      </w:r>
    </w:p>
    <w:p w14:paraId="11513302" w14:textId="62E46722" w:rsidR="00894290" w:rsidRDefault="00516A30" w:rsidP="00E75017">
      <w:pPr>
        <w:jc w:val="both"/>
      </w:pPr>
      <w:r>
        <w:t>4</w:t>
      </w:r>
      <w:r w:rsidR="00597D6E">
        <w:t xml:space="preserve">.1 </w:t>
      </w:r>
      <w:r w:rsidR="00CA75D6" w:rsidRPr="00CA75D6">
        <w:rPr>
          <w:rStyle w:val="cf01"/>
          <w:rFonts w:asciiTheme="minorHAnsi" w:hAnsiTheme="minorHAnsi" w:cstheme="minorHAnsi"/>
          <w:sz w:val="22"/>
          <w:szCs w:val="22"/>
        </w:rPr>
        <w:t>Głosowanie na projekty będzie się odbywało na Instagramie Centrum Lokalnego Żoliborz (@clzoliborz). O wyborze projektów decyduje ilość reakcji (danych serduszek). Każdy projekt zostanie opublikowany w jednym poście składającym się z: tytułu, opisu, kwoty finansowania.</w:t>
      </w:r>
    </w:p>
    <w:p w14:paraId="585C744C" w14:textId="3AC21D01" w:rsidR="00597D6E" w:rsidRDefault="00516A30" w:rsidP="00E75017">
      <w:pPr>
        <w:jc w:val="both"/>
      </w:pPr>
      <w:r>
        <w:t>4</w:t>
      </w:r>
      <w:r w:rsidR="00597D6E">
        <w:t xml:space="preserve">.2 </w:t>
      </w:r>
      <w:r w:rsidR="00894290">
        <w:t>Każda chętna osoba jest uprawniona do głosowania.</w:t>
      </w:r>
    </w:p>
    <w:p w14:paraId="5B56F46D" w14:textId="72855737" w:rsidR="00894290" w:rsidRDefault="00516A30" w:rsidP="00E75017">
      <w:pPr>
        <w:jc w:val="both"/>
      </w:pPr>
      <w:r>
        <w:t>4</w:t>
      </w:r>
      <w:r w:rsidR="00894290">
        <w:t>.3 Można głosować na dowolną ilość projektów.</w:t>
      </w:r>
    </w:p>
    <w:p w14:paraId="6188D794" w14:textId="5A7099E9" w:rsidR="00597D6E" w:rsidRDefault="00516A30" w:rsidP="00E75017">
      <w:pPr>
        <w:jc w:val="both"/>
      </w:pPr>
      <w:r>
        <w:t>4</w:t>
      </w:r>
      <w:r w:rsidR="00597D6E">
        <w:t xml:space="preserve">.4 </w:t>
      </w:r>
      <w:r w:rsidR="00554C81">
        <w:t>Wygrywają projekty, które uzyskają największą liczbę głosów</w:t>
      </w:r>
      <w:r w:rsidR="00894290">
        <w:t>, spełniają warunki niniejszego regulaminu</w:t>
      </w:r>
      <w:r w:rsidR="00554C81">
        <w:t xml:space="preserve"> i mieszczą się w budżecie BM.</w:t>
      </w:r>
    </w:p>
    <w:p w14:paraId="57C8D6DB" w14:textId="5FA38803" w:rsidR="009823B5" w:rsidRDefault="00516A30" w:rsidP="00E75017">
      <w:pPr>
        <w:jc w:val="both"/>
      </w:pPr>
      <w:r>
        <w:t>4</w:t>
      </w:r>
      <w:r w:rsidR="009823B5" w:rsidRPr="00CA75D6">
        <w:t>.5. Decyzje o odrzuceniu lub wyborze projektów nie podlegają odwołaniu.</w:t>
      </w:r>
    </w:p>
    <w:p w14:paraId="350B7229" w14:textId="3839A529" w:rsidR="00554C81" w:rsidRPr="00E75017" w:rsidRDefault="00516A30" w:rsidP="00E75017">
      <w:pPr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="00554C81" w:rsidRPr="00E75017">
        <w:rPr>
          <w:b/>
          <w:bCs/>
        </w:rPr>
        <w:t>. Realizacja projektów</w:t>
      </w:r>
    </w:p>
    <w:p w14:paraId="69581EBB" w14:textId="11DC90B7" w:rsidR="00554C81" w:rsidRDefault="00516A30" w:rsidP="00E75017">
      <w:pPr>
        <w:jc w:val="both"/>
      </w:pPr>
      <w:r>
        <w:t>5</w:t>
      </w:r>
      <w:r w:rsidR="00554C81">
        <w:t xml:space="preserve">.1 Projekty będą realizowane w kolejności </w:t>
      </w:r>
      <w:r w:rsidR="00894290">
        <w:t>ustalonej z autorami projektów i koordynatorką.</w:t>
      </w:r>
    </w:p>
    <w:p w14:paraId="70B2F338" w14:textId="388E6AAE" w:rsidR="00554C81" w:rsidRDefault="00516A30" w:rsidP="00E75017">
      <w:pPr>
        <w:jc w:val="both"/>
      </w:pPr>
      <w:r>
        <w:t>5</w:t>
      </w:r>
      <w:r w:rsidR="00554C81">
        <w:t xml:space="preserve">.2 Zwycięskie projekty zostaną zrealizowane do </w:t>
      </w:r>
      <w:r w:rsidR="009D057B">
        <w:t>5</w:t>
      </w:r>
      <w:r w:rsidR="00894290">
        <w:t>.12.</w:t>
      </w:r>
      <w:r w:rsidR="00554C81">
        <w:t>2024.</w:t>
      </w:r>
    </w:p>
    <w:p w14:paraId="637E8599" w14:textId="5E497BDD" w:rsidR="00DB0E0E" w:rsidRDefault="00516A30" w:rsidP="00E75017">
      <w:pPr>
        <w:jc w:val="both"/>
      </w:pPr>
      <w:r>
        <w:t>5</w:t>
      </w:r>
      <w:r w:rsidR="00554C81">
        <w:t xml:space="preserve">.3 </w:t>
      </w:r>
      <w:r w:rsidR="00CA75D6" w:rsidRPr="00CA75D6">
        <w:rPr>
          <w:rStyle w:val="cf01"/>
          <w:rFonts w:asciiTheme="minorHAnsi" w:hAnsiTheme="minorHAnsi" w:cstheme="minorHAnsi"/>
          <w:sz w:val="22"/>
          <w:szCs w:val="22"/>
        </w:rPr>
        <w:t>Realizatorem wybranych projektów jest Żoliborski Dom Kultury. Środki finansowe nie są przekazywane autorom zgłoszonych projektów.</w:t>
      </w:r>
    </w:p>
    <w:p w14:paraId="11196FBC" w14:textId="5BB335AC" w:rsidR="00D34E43" w:rsidRDefault="00516A30" w:rsidP="00DB0E0E">
      <w:pPr>
        <w:jc w:val="center"/>
        <w:rPr>
          <w:b/>
          <w:bCs/>
        </w:rPr>
      </w:pPr>
      <w:r>
        <w:rPr>
          <w:b/>
          <w:bCs/>
        </w:rPr>
        <w:t>6</w:t>
      </w:r>
      <w:r w:rsidR="00D34E43" w:rsidRPr="00DB0E0E">
        <w:rPr>
          <w:b/>
          <w:bCs/>
        </w:rPr>
        <w:t>. Wydatkowanie kosztów</w:t>
      </w:r>
    </w:p>
    <w:p w14:paraId="08FCAF99" w14:textId="0FB39C6D" w:rsidR="00DB0E0E" w:rsidRDefault="00516A30" w:rsidP="00DB0E0E">
      <w:pPr>
        <w:jc w:val="both"/>
      </w:pPr>
      <w:r>
        <w:t>6</w:t>
      </w:r>
      <w:r w:rsidR="00DB0E0E">
        <w:t>.1 BM nie przekazuje środków finansowych składającym projekty i uczestnikom.</w:t>
      </w:r>
    </w:p>
    <w:p w14:paraId="23787328" w14:textId="1884D029" w:rsidR="009D057B" w:rsidRDefault="00516A30" w:rsidP="00DB0E0E">
      <w:pPr>
        <w:jc w:val="both"/>
      </w:pPr>
      <w:r>
        <w:t>6</w:t>
      </w:r>
      <w:r w:rsidR="00DB0E0E">
        <w:t xml:space="preserve">.2 </w:t>
      </w:r>
      <w:r w:rsidR="009D057B" w:rsidRPr="009D057B">
        <w:t xml:space="preserve">Żoliborski Dom Kultury realizuje wszystkie umowy z prowadzącymi warsztaty oraz niezbędne zakupy materiałów do warsztatów. </w:t>
      </w:r>
    </w:p>
    <w:p w14:paraId="24011BC9" w14:textId="3C1CC7B3" w:rsidR="00DB0E0E" w:rsidRPr="00DB0E0E" w:rsidRDefault="00516A30" w:rsidP="00DB0E0E">
      <w:pPr>
        <w:jc w:val="both"/>
      </w:pPr>
      <w:r>
        <w:t>6</w:t>
      </w:r>
      <w:r w:rsidR="00DB0E0E">
        <w:t>.3</w:t>
      </w:r>
      <w:r w:rsidR="009D057B">
        <w:t xml:space="preserve"> </w:t>
      </w:r>
      <w:r w:rsidR="00DB0E0E">
        <w:t>Koszty ni</w:t>
      </w:r>
      <w:r w:rsidR="00563C3C">
        <w:t>ekwalifikowane</w:t>
      </w:r>
      <w:r w:rsidR="00DB0E0E">
        <w:t>:</w:t>
      </w:r>
      <w:r w:rsidR="009823B5">
        <w:t xml:space="preserve"> </w:t>
      </w:r>
      <w:r w:rsidR="009823B5" w:rsidRPr="00CA75D6">
        <w:t xml:space="preserve">jeśli projekt dotyczy tylko </w:t>
      </w:r>
      <w:r w:rsidR="00DB0E0E" w:rsidRPr="00CA75D6">
        <w:t>zakup</w:t>
      </w:r>
      <w:r w:rsidR="009823B5" w:rsidRPr="00CA75D6">
        <w:t>u</w:t>
      </w:r>
      <w:r w:rsidR="00DB0E0E">
        <w:t xml:space="preserve"> materiałów rzeczowych; działanie zakłada spożywanie alkoholu i innych substancji psychoaktywnych; działanie mo</w:t>
      </w:r>
      <w:r w:rsidR="009823B5">
        <w:t>że</w:t>
      </w:r>
      <w:r w:rsidR="00DB0E0E">
        <w:t xml:space="preserve"> zagrażać życiu i zdrowiu uczestników; działanie propaguj</w:t>
      </w:r>
      <w:r w:rsidR="009823B5">
        <w:t>e</w:t>
      </w:r>
      <w:r w:rsidR="00DB0E0E">
        <w:t xml:space="preserve"> dyskryminację, nietolerancję i mowę nienawiści</w:t>
      </w:r>
      <w:r w:rsidR="00993B9B">
        <w:t>;</w:t>
      </w:r>
      <w:r w:rsidR="00DB0E0E">
        <w:t xml:space="preserve"> działalność </w:t>
      </w:r>
      <w:r w:rsidR="009823B5">
        <w:t xml:space="preserve">będzie o charakterze komercyjnym; </w:t>
      </w:r>
      <w:r w:rsidR="00993B9B">
        <w:t xml:space="preserve"> </w:t>
      </w:r>
      <w:r w:rsidR="00DB0E0E">
        <w:t xml:space="preserve">fajerwerki, materiały </w:t>
      </w:r>
      <w:proofErr w:type="spellStart"/>
      <w:r w:rsidR="00DB0E0E">
        <w:t>ogniopalne</w:t>
      </w:r>
      <w:proofErr w:type="spellEnd"/>
      <w:r w:rsidR="00DB0E0E">
        <w:t xml:space="preserve">, niebezpieczne. </w:t>
      </w:r>
    </w:p>
    <w:p w14:paraId="3D62C686" w14:textId="4663942A" w:rsidR="00554C81" w:rsidRPr="00E75017" w:rsidRDefault="00516A30" w:rsidP="00E75017">
      <w:pPr>
        <w:jc w:val="center"/>
        <w:rPr>
          <w:b/>
          <w:bCs/>
        </w:rPr>
      </w:pPr>
      <w:r>
        <w:rPr>
          <w:b/>
          <w:bCs/>
        </w:rPr>
        <w:t>7</w:t>
      </w:r>
      <w:r w:rsidR="00554C81" w:rsidRPr="00E75017">
        <w:rPr>
          <w:b/>
          <w:bCs/>
        </w:rPr>
        <w:t xml:space="preserve">. </w:t>
      </w:r>
      <w:r w:rsidR="00D525C4">
        <w:rPr>
          <w:b/>
          <w:bCs/>
        </w:rPr>
        <w:t>Postanowienia końcowe</w:t>
      </w:r>
    </w:p>
    <w:p w14:paraId="75B481D3" w14:textId="7EFB9E79" w:rsidR="00554C81" w:rsidRDefault="00516A30" w:rsidP="00E75017">
      <w:pPr>
        <w:jc w:val="both"/>
      </w:pPr>
      <w:r>
        <w:t>7</w:t>
      </w:r>
      <w:r w:rsidR="00554C81">
        <w:t xml:space="preserve">.1 </w:t>
      </w:r>
      <w:r w:rsidR="00D525C4">
        <w:t>W sprawach nieuregulowanych niniejszym regulaminem decyzje podejmuje Dyrektor ŻDK.</w:t>
      </w:r>
    </w:p>
    <w:p w14:paraId="2293BAED" w14:textId="77777777" w:rsidR="00E75017" w:rsidRDefault="00E75017" w:rsidP="00E850C5"/>
    <w:p w14:paraId="69ACA190" w14:textId="77777777" w:rsidR="00FA0A10" w:rsidRDefault="00FA0A10" w:rsidP="00E850C5"/>
    <w:p w14:paraId="1E69BC2B" w14:textId="77777777" w:rsidR="00FA0A10" w:rsidRDefault="00FA0A10" w:rsidP="00E850C5"/>
    <w:p w14:paraId="7FF9FF3B" w14:textId="77777777" w:rsidR="00FA0A10" w:rsidRDefault="00FA0A10" w:rsidP="00E850C5"/>
    <w:p w14:paraId="7B73E903" w14:textId="77777777" w:rsidR="00FA0A10" w:rsidRDefault="00FA0A10" w:rsidP="00E850C5"/>
    <w:p w14:paraId="46F11CF6" w14:textId="77777777" w:rsidR="00FA0A10" w:rsidRDefault="00FA0A10" w:rsidP="00E850C5"/>
    <w:p w14:paraId="74A86CAD" w14:textId="77777777" w:rsidR="00FA0A10" w:rsidRDefault="00FA0A10" w:rsidP="00E850C5"/>
    <w:p w14:paraId="40D8A63C" w14:textId="77777777" w:rsidR="00FA0A10" w:rsidRDefault="00FA0A10" w:rsidP="00E850C5"/>
    <w:p w14:paraId="66563381" w14:textId="77777777" w:rsidR="00FA0A10" w:rsidRDefault="00FA0A10" w:rsidP="00E850C5"/>
    <w:p w14:paraId="4CBB8A1B" w14:textId="77777777" w:rsidR="00FA0A10" w:rsidRDefault="00FA0A10" w:rsidP="00E850C5"/>
    <w:p w14:paraId="1D932F87" w14:textId="77777777" w:rsidR="00FA0A10" w:rsidRDefault="00FA0A10" w:rsidP="00E850C5"/>
    <w:p w14:paraId="515FA6EE" w14:textId="77777777" w:rsidR="00FA0A10" w:rsidRDefault="00FA0A10" w:rsidP="00E850C5"/>
    <w:p w14:paraId="0B761FF5" w14:textId="77777777" w:rsidR="00FA0A10" w:rsidRDefault="00FA0A10" w:rsidP="00E850C5"/>
    <w:p w14:paraId="28F14807" w14:textId="77777777" w:rsidR="00FA0A10" w:rsidRDefault="00FA0A10" w:rsidP="00E850C5"/>
    <w:p w14:paraId="7C8FB22B" w14:textId="77777777" w:rsidR="00FA0A10" w:rsidRDefault="00FA0A10" w:rsidP="00E850C5"/>
    <w:p w14:paraId="0727E96B" w14:textId="77777777" w:rsidR="00FA0A10" w:rsidRDefault="00FA0A10" w:rsidP="00E850C5"/>
    <w:p w14:paraId="24464B16" w14:textId="77777777" w:rsidR="00FA0A10" w:rsidRDefault="00FA0A10" w:rsidP="00E850C5"/>
    <w:p w14:paraId="258EF0CF" w14:textId="77777777" w:rsidR="00FA0A10" w:rsidRDefault="00FA0A10" w:rsidP="00E850C5"/>
    <w:p w14:paraId="113527CD" w14:textId="77777777" w:rsidR="00FA0A10" w:rsidRDefault="00FA0A10" w:rsidP="00E850C5"/>
    <w:p w14:paraId="44BEC131" w14:textId="77777777" w:rsidR="00FA0A10" w:rsidRDefault="00FA0A10" w:rsidP="00E850C5"/>
    <w:p w14:paraId="3E097AFE" w14:textId="77777777" w:rsidR="00FA0A10" w:rsidRDefault="00FA0A10" w:rsidP="00E850C5"/>
    <w:p w14:paraId="44818535" w14:textId="77777777" w:rsidR="00FA0A10" w:rsidRDefault="00FA0A10" w:rsidP="00E850C5"/>
    <w:p w14:paraId="2AB37692" w14:textId="77777777" w:rsidR="00FA0A10" w:rsidRPr="00E86F38" w:rsidRDefault="00FA0A10" w:rsidP="00FA0A10">
      <w:p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Calibri"/>
          <w:sz w:val="20"/>
          <w:szCs w:val="20"/>
        </w:rPr>
      </w:pPr>
      <w:bookmarkStart w:id="0" w:name="_Hlk533684380"/>
      <w:r w:rsidRPr="00E86F38">
        <w:rPr>
          <w:rFonts w:ascii="Garamond" w:hAnsi="Garamond" w:cs="Calibri"/>
          <w:sz w:val="20"/>
          <w:szCs w:val="20"/>
        </w:rPr>
        <w:t>W związku z zapisami art. 13 ust. 1 i 2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U. UE. z 2016 r., L 119, poz. 1) informujemy, że Administratorem Państwa danych osobowych jest:</w:t>
      </w:r>
    </w:p>
    <w:p w14:paraId="41D896B5" w14:textId="77777777" w:rsidR="00FA0A10" w:rsidRPr="00E86F38" w:rsidRDefault="00FA0A10" w:rsidP="00FA0A1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b/>
          <w:sz w:val="20"/>
          <w:szCs w:val="20"/>
        </w:rPr>
        <w:t xml:space="preserve">Żoliborski Dom Kultury w Dzielnicy Żoliborz m.st. Warszawy, ul. Mickiewicza 22, 01-551 Warszawa </w:t>
      </w:r>
    </w:p>
    <w:p w14:paraId="2D1A6529" w14:textId="77777777" w:rsidR="00FA0A10" w:rsidRPr="00E86F38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>Informujemy że na mocy art. 37 ust. 1 lit. a) RODO Administrator wyznaczył Inspektora Ochrony Danych (IOD), który w jego imieniu nadzoruje sferę przetwarzania danych osobowych. Z Inspektorem Ochrony Danych Osobowych można się skontaktować poprzez adres email: </w:t>
      </w:r>
      <w:hyperlink r:id="rId12" w:history="1">
        <w:r w:rsidRPr="00E86F38">
          <w:rPr>
            <w:rStyle w:val="Hipercze"/>
            <w:rFonts w:eastAsia="Calibri" w:cstheme="minorHAnsi"/>
            <w:sz w:val="20"/>
            <w:szCs w:val="20"/>
          </w:rPr>
          <w:t>iod@zoliborskidomkultury.pl</w:t>
        </w:r>
      </w:hyperlink>
      <w:r w:rsidRPr="00E86F38">
        <w:rPr>
          <w:rFonts w:ascii="Garamond" w:hAnsi="Garamond" w:cs="Calibri"/>
          <w:sz w:val="20"/>
          <w:szCs w:val="20"/>
        </w:rPr>
        <w:t xml:space="preserve">  lub za pomocą poczty tradycyjnej, kierując pismo na adres Administratora.</w:t>
      </w:r>
    </w:p>
    <w:bookmarkEnd w:id="0"/>
    <w:p w14:paraId="68A7B3B4" w14:textId="77777777" w:rsidR="00FA0A10" w:rsidRPr="006E1AD8" w:rsidRDefault="00FA0A10" w:rsidP="00FA0A10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 xml:space="preserve">Państwa dane osobowe będą przetwarzane w celu prowadzenia spraw </w:t>
      </w:r>
      <w:r>
        <w:rPr>
          <w:rFonts w:ascii="Garamond" w:hAnsi="Garamond" w:cs="Calibri"/>
          <w:sz w:val="20"/>
          <w:szCs w:val="20"/>
        </w:rPr>
        <w:t xml:space="preserve">związanych z realizacją  </w:t>
      </w:r>
      <w:r w:rsidRPr="00D10975">
        <w:rPr>
          <w:rFonts w:ascii="Garamond" w:hAnsi="Garamond" w:cs="Calibri"/>
          <w:sz w:val="20"/>
          <w:szCs w:val="20"/>
        </w:rPr>
        <w:t>projekt</w:t>
      </w:r>
      <w:r>
        <w:rPr>
          <w:rFonts w:ascii="Garamond" w:hAnsi="Garamond" w:cs="Calibri"/>
          <w:sz w:val="20"/>
          <w:szCs w:val="20"/>
        </w:rPr>
        <w:t>u</w:t>
      </w:r>
      <w:r w:rsidRPr="00D10975">
        <w:rPr>
          <w:rFonts w:ascii="Garamond" w:hAnsi="Garamond" w:cs="Calibri"/>
          <w:sz w:val="20"/>
          <w:szCs w:val="20"/>
        </w:rPr>
        <w:t xml:space="preserve"> Budżetu</w:t>
      </w:r>
      <w:r>
        <w:rPr>
          <w:rFonts w:ascii="Garamond" w:hAnsi="Garamond" w:cs="Calibri"/>
          <w:sz w:val="20"/>
          <w:szCs w:val="20"/>
        </w:rPr>
        <w:t xml:space="preserve"> </w:t>
      </w:r>
      <w:r w:rsidRPr="00D10975">
        <w:rPr>
          <w:rFonts w:ascii="Garamond" w:hAnsi="Garamond" w:cs="Calibri"/>
          <w:sz w:val="20"/>
          <w:szCs w:val="20"/>
        </w:rPr>
        <w:t>Młodzieżow</w:t>
      </w:r>
      <w:r>
        <w:rPr>
          <w:rFonts w:ascii="Garamond" w:hAnsi="Garamond" w:cs="Calibri"/>
          <w:sz w:val="20"/>
          <w:szCs w:val="20"/>
        </w:rPr>
        <w:t>ego</w:t>
      </w:r>
      <w:r w:rsidRPr="00D10975">
        <w:rPr>
          <w:rFonts w:ascii="Garamond" w:hAnsi="Garamond" w:cs="Calibri"/>
          <w:sz w:val="20"/>
          <w:szCs w:val="20"/>
        </w:rPr>
        <w:t xml:space="preserve"> w Centrum Lokalnym Żoliborz</w:t>
      </w:r>
      <w:r w:rsidRPr="006E1AD8">
        <w:rPr>
          <w:rFonts w:ascii="Garamond" w:hAnsi="Garamond" w:cs="Calibri"/>
          <w:sz w:val="20"/>
          <w:szCs w:val="20"/>
        </w:rPr>
        <w:t>.</w:t>
      </w:r>
    </w:p>
    <w:p w14:paraId="04A5EA1E" w14:textId="77777777" w:rsidR="00FA0A10" w:rsidRPr="0096265E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96265E">
        <w:rPr>
          <w:rFonts w:ascii="Garamond" w:hAnsi="Garamond" w:cs="Calibri"/>
          <w:sz w:val="20"/>
          <w:szCs w:val="20"/>
        </w:rPr>
        <w:t xml:space="preserve">Przetwarzanie Państwa danych osobowych jest niezbędne w celu wypełnienia </w:t>
      </w:r>
      <w:r>
        <w:rPr>
          <w:rFonts w:ascii="Garamond" w:hAnsi="Garamond" w:cs="Calibri"/>
          <w:sz w:val="20"/>
          <w:szCs w:val="20"/>
        </w:rPr>
        <w:t xml:space="preserve">obowiązku </w:t>
      </w:r>
      <w:r w:rsidRPr="0096265E">
        <w:rPr>
          <w:rFonts w:ascii="Garamond" w:hAnsi="Garamond" w:cs="Calibri"/>
          <w:sz w:val="20"/>
          <w:szCs w:val="20"/>
        </w:rPr>
        <w:t xml:space="preserve">RODO art. 6 ust. 1 lit </w:t>
      </w:r>
      <w:r>
        <w:rPr>
          <w:rFonts w:ascii="Garamond" w:hAnsi="Garamond" w:cs="Calibri"/>
          <w:sz w:val="20"/>
          <w:szCs w:val="20"/>
        </w:rPr>
        <w:t xml:space="preserve">e </w:t>
      </w:r>
      <w:r w:rsidRPr="0096265E">
        <w:rPr>
          <w:rFonts w:ascii="Garamond" w:hAnsi="Garamond" w:cs="Calibri"/>
          <w:sz w:val="20"/>
          <w:szCs w:val="20"/>
        </w:rPr>
        <w:t xml:space="preserve">  </w:t>
      </w:r>
      <w:r w:rsidRPr="00A74B5B">
        <w:rPr>
          <w:rFonts w:ascii="Garamond" w:hAnsi="Garamond" w:cs="Calibri"/>
          <w:sz w:val="20"/>
          <w:szCs w:val="20"/>
        </w:rPr>
        <w:t>przetwarzanie jest niezbędne do wykonania zadania realizowanego w interesie publicznym</w:t>
      </w:r>
      <w:r>
        <w:rPr>
          <w:rFonts w:ascii="Garamond" w:hAnsi="Garamond" w:cs="Calibri"/>
          <w:sz w:val="20"/>
          <w:szCs w:val="20"/>
        </w:rPr>
        <w:t xml:space="preserve"> </w:t>
      </w:r>
      <w:r w:rsidRPr="0096265E">
        <w:rPr>
          <w:rFonts w:ascii="Garamond" w:hAnsi="Garamond" w:cs="Calibri"/>
          <w:sz w:val="20"/>
          <w:szCs w:val="20"/>
        </w:rPr>
        <w:t>oraz art. 6 ust. 1 lit a RODO na podstawie zgody. Zgoda jest wymagana, gdy uprawnienie do przetwarzania danych osobowych nie wynika wprost z przepisów prawa np.: podanie nr telefonu, adresu e-mail.</w:t>
      </w:r>
    </w:p>
    <w:p w14:paraId="6C133FB0" w14:textId="77777777" w:rsidR="00FA0A10" w:rsidRPr="00A30612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A30612">
        <w:rPr>
          <w:rFonts w:ascii="Garamond" w:hAnsi="Garamond" w:cs="Calibri"/>
          <w:sz w:val="20"/>
          <w:szCs w:val="20"/>
        </w:rPr>
        <w:t xml:space="preserve">Podanie przez Państwa danych osobowych jest dobrowolne, ale konieczne dla potrzeb </w:t>
      </w:r>
      <w:r>
        <w:rPr>
          <w:rFonts w:ascii="Garamond" w:hAnsi="Garamond" w:cs="Calibri"/>
          <w:sz w:val="20"/>
          <w:szCs w:val="20"/>
        </w:rPr>
        <w:t xml:space="preserve">realizacji projektu Budżetu Młodzieżowego </w:t>
      </w:r>
      <w:r w:rsidRPr="00D10975">
        <w:rPr>
          <w:rFonts w:ascii="Garamond" w:hAnsi="Garamond" w:cs="Calibri"/>
          <w:sz w:val="20"/>
          <w:szCs w:val="20"/>
        </w:rPr>
        <w:t>w Centrum Lokalnym Żoliborz</w:t>
      </w:r>
      <w:r w:rsidRPr="006E1AD8">
        <w:rPr>
          <w:rFonts w:ascii="Garamond" w:hAnsi="Garamond" w:cs="Calibri"/>
          <w:sz w:val="20"/>
          <w:szCs w:val="20"/>
        </w:rPr>
        <w:t>.</w:t>
      </w:r>
      <w:r w:rsidRPr="00A30612">
        <w:rPr>
          <w:rFonts w:ascii="Garamond" w:hAnsi="Garamond" w:cs="Calibri"/>
          <w:sz w:val="20"/>
          <w:szCs w:val="20"/>
        </w:rPr>
        <w:t xml:space="preserve"> W przypadku odmowy podania danych, nie będzie możliwa realizacja poszczególnych celów wskazanych wyżej.</w:t>
      </w:r>
      <w:r>
        <w:rPr>
          <w:rFonts w:ascii="Garamond" w:hAnsi="Garamond" w:cs="Calibri"/>
          <w:sz w:val="20"/>
          <w:szCs w:val="20"/>
        </w:rPr>
        <w:t xml:space="preserve"> P</w:t>
      </w:r>
      <w:r w:rsidRPr="00A30612">
        <w:rPr>
          <w:rFonts w:ascii="Garamond" w:hAnsi="Garamond" w:cs="Calibri"/>
          <w:sz w:val="20"/>
          <w:szCs w:val="20"/>
        </w:rPr>
        <w:t>odanie danych dodatkowych (np.: kontaktowych) jest dobrowolne i odbywa się na podstawie Państwa zgody, która może być cofnięta w dowolnym momencie.</w:t>
      </w:r>
    </w:p>
    <w:p w14:paraId="397F2505" w14:textId="77777777" w:rsidR="00FA0A10" w:rsidRPr="00E86F38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 xml:space="preserve">Administrator Danych przetwarza Państwa dane osobowe w ściśle określonym, minimalnym zakresie niezbędnym do osiągnięcia celu, o którym mowa powyżej. </w:t>
      </w:r>
    </w:p>
    <w:p w14:paraId="5DBC01D0" w14:textId="77777777" w:rsidR="00FA0A10" w:rsidRPr="00E86F38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 podmiotami świadczących usługi na rzecz Administratora. Odbiorcą danych osobowych będą uprawnione podmioty na podstawie przepisów prawa lub podmioty świadczące usługi Administratorowi na podstawie odrębnych umów np.: informatyczne, telekomunikacyjne, pocztowe i inne.</w:t>
      </w:r>
    </w:p>
    <w:p w14:paraId="109E6FF7" w14:textId="77777777" w:rsidR="00FA0A10" w:rsidRPr="00E86F38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>Dane osobowe przetwarzane przez Administratora przechowywane będą przez okres niezbędny do realizacji celu dla jakiego zostały zebrane (</w:t>
      </w:r>
      <w:r>
        <w:rPr>
          <w:rFonts w:ascii="Garamond" w:hAnsi="Garamond" w:cs="Calibri"/>
          <w:sz w:val="20"/>
          <w:szCs w:val="20"/>
        </w:rPr>
        <w:t>do czasu zakończenia realizacji projektu</w:t>
      </w:r>
      <w:r w:rsidRPr="00E86F38">
        <w:rPr>
          <w:rFonts w:ascii="Garamond" w:hAnsi="Garamond" w:cs="Calibri"/>
          <w:sz w:val="20"/>
          <w:szCs w:val="20"/>
        </w:rPr>
        <w:t>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 zakresu działania archiwów zakładowych,</w:t>
      </w:r>
      <w:r w:rsidRPr="00E86F38">
        <w:rPr>
          <w:rFonts w:ascii="Garamond" w:hAnsi="Garamond"/>
          <w:sz w:val="20"/>
          <w:szCs w:val="20"/>
        </w:rPr>
        <w:t xml:space="preserve"> a </w:t>
      </w:r>
      <w:r w:rsidRPr="00E86F38">
        <w:rPr>
          <w:rFonts w:ascii="Garamond" w:hAnsi="Garamond" w:cs="Calibri"/>
          <w:sz w:val="20"/>
          <w:szCs w:val="20"/>
        </w:rPr>
        <w:t>następnie dla wypełnienia obowiązku archiwizacji dokumentów wynikającego z ustawy z dnia 14 lipca 1983 r. o narodowym zasobie archiwalnym i archiwach. W przypadku przetwarzania na podstawie zgody dane będą przechowywane do chwili ustania celu w jakim została zebrana lub do wycofania zgody.</w:t>
      </w:r>
    </w:p>
    <w:p w14:paraId="293A23AF" w14:textId="77777777" w:rsidR="00FA0A10" w:rsidRPr="00E86F38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 xml:space="preserve">Przysługuje Państwu, </w:t>
      </w:r>
      <w:r w:rsidRPr="00E86F38">
        <w:rPr>
          <w:rFonts w:ascii="Garamond" w:hAnsi="Garamond" w:cs="Calibri"/>
          <w:b/>
          <w:sz w:val="20"/>
          <w:szCs w:val="20"/>
        </w:rPr>
        <w:t>z wyjątkami zastrzeżonymi przepisami prawa</w:t>
      </w:r>
      <w:r w:rsidRPr="00E86F38">
        <w:rPr>
          <w:rFonts w:ascii="Garamond" w:hAnsi="Garamond" w:cs="Calibri"/>
          <w:sz w:val="20"/>
          <w:szCs w:val="20"/>
        </w:rPr>
        <w:t>, możliwość:</w:t>
      </w:r>
    </w:p>
    <w:p w14:paraId="3677B8F5" w14:textId="77777777" w:rsidR="00FA0A10" w:rsidRPr="00E86F38" w:rsidRDefault="00FA0A10" w:rsidP="00FA0A1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>dostępu do danych osobowych jej/jego dotyczących (art. 15 RODO),</w:t>
      </w:r>
    </w:p>
    <w:p w14:paraId="29FF5450" w14:textId="77777777" w:rsidR="00FA0A10" w:rsidRPr="00E86F38" w:rsidRDefault="00FA0A10" w:rsidP="00FA0A1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>żądania sprostowania danych osobowych (art. 16 RODO),</w:t>
      </w:r>
    </w:p>
    <w:p w14:paraId="43525B93" w14:textId="77777777" w:rsidR="00FA0A10" w:rsidRPr="00E86F38" w:rsidRDefault="00FA0A10" w:rsidP="00FA0A1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>usunięcia lub ograniczenia przetwarzania danych osobowych (art. 17, 18 RODO),</w:t>
      </w:r>
    </w:p>
    <w:p w14:paraId="4990006D" w14:textId="77777777" w:rsidR="00FA0A10" w:rsidRPr="00E86F38" w:rsidRDefault="00FA0A10" w:rsidP="00FA0A1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>wniesienia sprzeciwu wobec przetwarzania danych osobowych (art. 21 RODO).</w:t>
      </w:r>
    </w:p>
    <w:p w14:paraId="346D3043" w14:textId="77777777" w:rsidR="00FA0A10" w:rsidRPr="00E86F38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13" w:history="1">
        <w:r w:rsidRPr="00E86F38">
          <w:rPr>
            <w:rStyle w:val="Hipercze"/>
            <w:rFonts w:eastAsia="Calibri" w:cstheme="minorHAnsi"/>
            <w:sz w:val="20"/>
            <w:szCs w:val="20"/>
          </w:rPr>
          <w:t>iod@zoliborskidomkultury.pl</w:t>
        </w:r>
      </w:hyperlink>
      <w:r w:rsidRPr="00E86F38">
        <w:rPr>
          <w:rStyle w:val="Hipercze"/>
          <w:rFonts w:eastAsia="Calibri" w:cstheme="minorHAnsi"/>
          <w:sz w:val="20"/>
          <w:szCs w:val="20"/>
        </w:rPr>
        <w:t>.</w:t>
      </w:r>
    </w:p>
    <w:p w14:paraId="5BE14BEF" w14:textId="77777777" w:rsidR="00FA0A10" w:rsidRPr="00E86F38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b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 xml:space="preserve">Przysługuje Państwu prawo wniesienia skargi do organu nadzorczego na niezgodne z RODO przetwarzanie Państwa danych osobowych. Organem właściwym dla ww. skargi jest: </w:t>
      </w:r>
      <w:r w:rsidRPr="00E86F38">
        <w:rPr>
          <w:rFonts w:ascii="Garamond" w:hAnsi="Garamond" w:cs="Calibri"/>
          <w:b/>
          <w:sz w:val="20"/>
          <w:szCs w:val="20"/>
        </w:rPr>
        <w:t>Prezes Urzędu Ochrony Danych Osobowych, ul. Stawki 2, 00-193 Warszawa</w:t>
      </w:r>
    </w:p>
    <w:p w14:paraId="6D2B089B" w14:textId="77777777" w:rsidR="00FA0A10" w:rsidRPr="00E86F38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>Przetwarzanie danych osobowych nie podlega zautomatyzowanemu podejmowaniu decyzji oraz profilowaniu.</w:t>
      </w:r>
    </w:p>
    <w:p w14:paraId="26F61B05" w14:textId="77777777" w:rsidR="00FA0A10" w:rsidRPr="00E86F38" w:rsidRDefault="00FA0A10" w:rsidP="00FA0A1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Garamond" w:hAnsi="Garamond" w:cs="Calibri"/>
          <w:sz w:val="20"/>
          <w:szCs w:val="20"/>
        </w:rPr>
      </w:pPr>
      <w:r w:rsidRPr="00E86F38">
        <w:rPr>
          <w:rFonts w:ascii="Garamond" w:hAnsi="Garamond" w:cs="Calibri"/>
          <w:sz w:val="20"/>
          <w:szCs w:val="20"/>
        </w:rPr>
        <w:t>Dane nie będą przekazywane do państw trzecich ani organizacji międzynarodowych.</w:t>
      </w:r>
    </w:p>
    <w:p w14:paraId="1C79C2DA" w14:textId="77777777" w:rsidR="00FA0A10" w:rsidRDefault="00FA0A10" w:rsidP="00E850C5">
      <w:pPr>
        <w:sectPr w:rsidR="00FA0A10" w:rsidSect="00FD443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4430C4" w14:textId="7F732BE4" w:rsidR="00EC15F1" w:rsidRPr="00BE567E" w:rsidRDefault="00EC15F1" w:rsidP="00E850C5">
      <w:pPr>
        <w:rPr>
          <w:color w:val="FF0000"/>
        </w:rPr>
      </w:pPr>
    </w:p>
    <w:p w14:paraId="667069CB" w14:textId="77777777" w:rsidR="00E850C5" w:rsidRPr="00BE567E" w:rsidRDefault="00E850C5" w:rsidP="00E850C5">
      <w:pPr>
        <w:rPr>
          <w:color w:val="FF0000"/>
        </w:rPr>
      </w:pPr>
    </w:p>
    <w:sectPr w:rsidR="00E850C5" w:rsidRPr="00BE567E" w:rsidSect="00FD44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7B7" w14:textId="77777777" w:rsidR="00FD4432" w:rsidRDefault="00FD4432" w:rsidP="00CA75D6">
      <w:pPr>
        <w:spacing w:after="0" w:line="240" w:lineRule="auto"/>
      </w:pPr>
      <w:r>
        <w:separator/>
      </w:r>
    </w:p>
  </w:endnote>
  <w:endnote w:type="continuationSeparator" w:id="0">
    <w:p w14:paraId="0FFE7989" w14:textId="77777777" w:rsidR="00FD4432" w:rsidRDefault="00FD4432" w:rsidP="00CA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A824" w14:textId="77777777" w:rsidR="00FD4432" w:rsidRDefault="00FD4432" w:rsidP="00CA75D6">
      <w:pPr>
        <w:spacing w:after="0" w:line="240" w:lineRule="auto"/>
      </w:pPr>
      <w:r>
        <w:separator/>
      </w:r>
    </w:p>
  </w:footnote>
  <w:footnote w:type="continuationSeparator" w:id="0">
    <w:p w14:paraId="1FDD5D03" w14:textId="77777777" w:rsidR="00FD4432" w:rsidRDefault="00FD4432" w:rsidP="00CA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0D79E9"/>
    <w:multiLevelType w:val="hybridMultilevel"/>
    <w:tmpl w:val="4EDC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4106"/>
    <w:multiLevelType w:val="multilevel"/>
    <w:tmpl w:val="A9DE511A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18D60606"/>
    <w:multiLevelType w:val="multilevel"/>
    <w:tmpl w:val="BCE662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AD41F3"/>
    <w:multiLevelType w:val="hybridMultilevel"/>
    <w:tmpl w:val="D1A2C0E8"/>
    <w:lvl w:ilvl="0" w:tplc="351A84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2AB6"/>
    <w:multiLevelType w:val="multilevel"/>
    <w:tmpl w:val="8ED04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847524"/>
    <w:multiLevelType w:val="multilevel"/>
    <w:tmpl w:val="8ED04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B35181"/>
    <w:multiLevelType w:val="multilevel"/>
    <w:tmpl w:val="8ED04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EF54C8"/>
    <w:multiLevelType w:val="hybridMultilevel"/>
    <w:tmpl w:val="4CFE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7781"/>
    <w:multiLevelType w:val="multilevel"/>
    <w:tmpl w:val="64661FA4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43C51007"/>
    <w:multiLevelType w:val="hybridMultilevel"/>
    <w:tmpl w:val="9242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76F8"/>
    <w:multiLevelType w:val="multilevel"/>
    <w:tmpl w:val="64661FA4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62620385"/>
    <w:multiLevelType w:val="multilevel"/>
    <w:tmpl w:val="478E83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73BC47AB"/>
    <w:multiLevelType w:val="multilevel"/>
    <w:tmpl w:val="64661FA4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 w16cid:durableId="1634676893">
    <w:abstractNumId w:val="8"/>
  </w:num>
  <w:num w:numId="2" w16cid:durableId="1154174962">
    <w:abstractNumId w:val="9"/>
  </w:num>
  <w:num w:numId="3" w16cid:durableId="897522282">
    <w:abstractNumId w:val="3"/>
  </w:num>
  <w:num w:numId="4" w16cid:durableId="1433435041">
    <w:abstractNumId w:val="2"/>
  </w:num>
  <w:num w:numId="5" w16cid:durableId="1041174269">
    <w:abstractNumId w:val="12"/>
  </w:num>
  <w:num w:numId="6" w16cid:durableId="760217923">
    <w:abstractNumId w:val="1"/>
  </w:num>
  <w:num w:numId="7" w16cid:durableId="1256985108">
    <w:abstractNumId w:val="11"/>
  </w:num>
  <w:num w:numId="8" w16cid:durableId="1599484920">
    <w:abstractNumId w:val="13"/>
  </w:num>
  <w:num w:numId="9" w16cid:durableId="1039162190">
    <w:abstractNumId w:val="6"/>
  </w:num>
  <w:num w:numId="10" w16cid:durableId="2093240529">
    <w:abstractNumId w:val="5"/>
  </w:num>
  <w:num w:numId="11" w16cid:durableId="342785333">
    <w:abstractNumId w:val="7"/>
  </w:num>
  <w:num w:numId="12" w16cid:durableId="1282149771">
    <w:abstractNumId w:val="10"/>
  </w:num>
  <w:num w:numId="13" w16cid:durableId="1845778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05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C5"/>
    <w:rsid w:val="0003618F"/>
    <w:rsid w:val="00063A25"/>
    <w:rsid w:val="000D0DE5"/>
    <w:rsid w:val="002056C2"/>
    <w:rsid w:val="00216E66"/>
    <w:rsid w:val="00222D4D"/>
    <w:rsid w:val="002B0C3D"/>
    <w:rsid w:val="00324A6C"/>
    <w:rsid w:val="0039129E"/>
    <w:rsid w:val="004715E9"/>
    <w:rsid w:val="00472713"/>
    <w:rsid w:val="004A3D97"/>
    <w:rsid w:val="004F6A25"/>
    <w:rsid w:val="00516A30"/>
    <w:rsid w:val="00554C81"/>
    <w:rsid w:val="00563C3C"/>
    <w:rsid w:val="0059195A"/>
    <w:rsid w:val="00597D6E"/>
    <w:rsid w:val="005F7F77"/>
    <w:rsid w:val="006A4E8A"/>
    <w:rsid w:val="006D6CF5"/>
    <w:rsid w:val="006F55E8"/>
    <w:rsid w:val="00725FE3"/>
    <w:rsid w:val="00846A51"/>
    <w:rsid w:val="00894290"/>
    <w:rsid w:val="008A5BA0"/>
    <w:rsid w:val="008A704B"/>
    <w:rsid w:val="00923019"/>
    <w:rsid w:val="009823B5"/>
    <w:rsid w:val="00993B9B"/>
    <w:rsid w:val="009C138F"/>
    <w:rsid w:val="009D057B"/>
    <w:rsid w:val="00A26FA6"/>
    <w:rsid w:val="00A279A0"/>
    <w:rsid w:val="00B27D1B"/>
    <w:rsid w:val="00B714DB"/>
    <w:rsid w:val="00BE567E"/>
    <w:rsid w:val="00C425E1"/>
    <w:rsid w:val="00CA75D6"/>
    <w:rsid w:val="00D23F91"/>
    <w:rsid w:val="00D34E43"/>
    <w:rsid w:val="00D525C4"/>
    <w:rsid w:val="00D73C09"/>
    <w:rsid w:val="00D8297F"/>
    <w:rsid w:val="00DB0E0E"/>
    <w:rsid w:val="00E05832"/>
    <w:rsid w:val="00E75017"/>
    <w:rsid w:val="00E850C5"/>
    <w:rsid w:val="00EC15F1"/>
    <w:rsid w:val="00EE2434"/>
    <w:rsid w:val="00F26A49"/>
    <w:rsid w:val="00F32562"/>
    <w:rsid w:val="00F3796D"/>
    <w:rsid w:val="00FA0A10"/>
    <w:rsid w:val="00FB05F7"/>
    <w:rsid w:val="00FD0A72"/>
    <w:rsid w:val="00FD4432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036A"/>
  <w15:docId w15:val="{D1FDD189-B3C6-4C4F-8172-B4F49706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0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85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F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F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0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A7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D6"/>
    <w:rPr>
      <w:vertAlign w:val="superscript"/>
    </w:rPr>
  </w:style>
  <w:style w:type="character" w:customStyle="1" w:styleId="cf01">
    <w:name w:val="cf01"/>
    <w:basedOn w:val="Domylnaczcionkaakapitu"/>
    <w:rsid w:val="00CA75D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9D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zymanek@zoliborskidomkultury.pl" TargetMode="External"/><Relationship Id="rId13" Type="http://schemas.openxmlformats.org/officeDocument/2006/relationships/hyperlink" Target="mailto:iod@zoliborskidomkult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oliborskidomkult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clzolibor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CLZolibo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liborskidomkultu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2A66568-E9FC-446E-BE96-4ED4C545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Nurzyński</dc:creator>
  <cp:keywords/>
  <dc:description/>
  <cp:lastModifiedBy>Leszek Nurzyński</cp:lastModifiedBy>
  <cp:revision>4</cp:revision>
  <dcterms:created xsi:type="dcterms:W3CDTF">2024-02-13T13:49:00Z</dcterms:created>
  <dcterms:modified xsi:type="dcterms:W3CDTF">2024-03-20T14:46:00Z</dcterms:modified>
</cp:coreProperties>
</file>